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Pr="00FB6235" w:rsidRDefault="00FB6235" w:rsidP="00FB6235">
      <w:pPr>
        <w:jc w:val="right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  <w:r w:rsidRPr="00FB623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УТВЕРЖДАЮ:</w:t>
      </w:r>
    </w:p>
    <w:p w:rsidR="00FB6235" w:rsidRPr="00FB6235" w:rsidRDefault="00FB6235" w:rsidP="00FB6235">
      <w:pPr>
        <w:jc w:val="right"/>
        <w:rPr>
          <w:rFonts w:eastAsia="Calibri"/>
          <w:sz w:val="28"/>
          <w:szCs w:val="28"/>
          <w:lang w:eastAsia="en-US"/>
        </w:rPr>
      </w:pPr>
      <w:r w:rsidRPr="00FB6235">
        <w:rPr>
          <w:rFonts w:eastAsia="Calibri"/>
          <w:sz w:val="28"/>
          <w:szCs w:val="28"/>
          <w:lang w:eastAsia="en-US"/>
        </w:rPr>
        <w:t xml:space="preserve">                                     Заведующий</w:t>
      </w:r>
      <w:r w:rsidRPr="00FB6235">
        <w:rPr>
          <w:rFonts w:eastAsia="Calibri"/>
          <w:sz w:val="28"/>
          <w:szCs w:val="28"/>
          <w:lang w:eastAsia="en-US"/>
        </w:rPr>
        <w:tab/>
      </w:r>
    </w:p>
    <w:p w:rsidR="00FB6235" w:rsidRPr="00FB6235" w:rsidRDefault="00FB6235" w:rsidP="00FB6235">
      <w:pPr>
        <w:jc w:val="right"/>
        <w:rPr>
          <w:rFonts w:eastAsia="Calibri"/>
          <w:sz w:val="28"/>
          <w:szCs w:val="28"/>
          <w:lang w:eastAsia="en-US"/>
        </w:rPr>
      </w:pPr>
      <w:r w:rsidRPr="00FB6235">
        <w:rPr>
          <w:rFonts w:eastAsia="Calibri"/>
          <w:sz w:val="28"/>
          <w:szCs w:val="28"/>
          <w:lang w:eastAsia="en-US"/>
        </w:rPr>
        <w:t xml:space="preserve">   </w:t>
      </w:r>
      <w:r w:rsidRPr="00FB6235">
        <w:rPr>
          <w:rFonts w:eastAsia="Calibri"/>
          <w:sz w:val="28"/>
          <w:szCs w:val="28"/>
          <w:lang w:eastAsia="en-US"/>
        </w:rPr>
        <w:tab/>
      </w:r>
      <w:r w:rsidRPr="00FB6235">
        <w:rPr>
          <w:rFonts w:eastAsia="Calibri"/>
          <w:sz w:val="28"/>
          <w:szCs w:val="28"/>
          <w:lang w:eastAsia="en-US"/>
        </w:rPr>
        <w:tab/>
      </w:r>
      <w:r w:rsidRPr="00FB6235">
        <w:rPr>
          <w:rFonts w:eastAsia="Calibri"/>
          <w:sz w:val="28"/>
          <w:szCs w:val="28"/>
          <w:lang w:eastAsia="en-US"/>
        </w:rPr>
        <w:tab/>
        <w:t xml:space="preserve">    </w:t>
      </w:r>
      <w:r w:rsidR="00936DE2">
        <w:rPr>
          <w:rFonts w:eastAsia="Calibri"/>
          <w:sz w:val="28"/>
          <w:szCs w:val="28"/>
          <w:lang w:eastAsia="en-US"/>
        </w:rPr>
        <w:t xml:space="preserve">                    МДОУ д/с №1</w:t>
      </w:r>
      <w:r w:rsidR="00936DE2" w:rsidRPr="00936DE2">
        <w:rPr>
          <w:rFonts w:eastAsia="Calibri"/>
          <w:sz w:val="28"/>
          <w:szCs w:val="28"/>
          <w:lang w:eastAsia="en-US"/>
        </w:rPr>
        <w:t>8</w:t>
      </w:r>
      <w:r w:rsidR="00936DE2">
        <w:rPr>
          <w:rFonts w:eastAsia="Calibri"/>
          <w:sz w:val="28"/>
          <w:szCs w:val="28"/>
          <w:lang w:eastAsia="en-US"/>
        </w:rPr>
        <w:t xml:space="preserve"> «Теремок</w:t>
      </w:r>
      <w:r w:rsidRPr="00FB6235">
        <w:rPr>
          <w:rFonts w:eastAsia="Calibri"/>
          <w:sz w:val="28"/>
          <w:szCs w:val="28"/>
          <w:lang w:eastAsia="en-US"/>
        </w:rPr>
        <w:t xml:space="preserve">» </w:t>
      </w:r>
    </w:p>
    <w:p w:rsidR="00FB6235" w:rsidRPr="00FB6235" w:rsidRDefault="00FB6235" w:rsidP="00FB6235">
      <w:pPr>
        <w:jc w:val="right"/>
        <w:rPr>
          <w:rFonts w:eastAsia="Calibri"/>
          <w:sz w:val="28"/>
          <w:szCs w:val="28"/>
          <w:lang w:eastAsia="en-US"/>
        </w:rPr>
      </w:pPr>
      <w:r w:rsidRPr="00FB6235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936DE2">
        <w:rPr>
          <w:rFonts w:eastAsia="Calibri"/>
          <w:sz w:val="28"/>
          <w:szCs w:val="28"/>
          <w:lang w:eastAsia="en-US"/>
        </w:rPr>
        <w:t xml:space="preserve">      _________</w:t>
      </w:r>
      <w:proofErr w:type="spellStart"/>
      <w:r w:rsidR="00936DE2">
        <w:rPr>
          <w:rFonts w:eastAsia="Calibri"/>
          <w:sz w:val="28"/>
          <w:szCs w:val="28"/>
          <w:lang w:eastAsia="en-US"/>
        </w:rPr>
        <w:t>Л.В.Казак</w:t>
      </w:r>
      <w:proofErr w:type="spellEnd"/>
    </w:p>
    <w:p w:rsidR="00FB6235" w:rsidRPr="00FB6235" w:rsidRDefault="00FB6235" w:rsidP="00FB6235">
      <w:pPr>
        <w:widowControl w:val="0"/>
        <w:spacing w:after="1860" w:line="324" w:lineRule="exact"/>
        <w:ind w:right="48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FB6235" w:rsidRDefault="00FB6235" w:rsidP="00187424">
      <w:pPr>
        <w:jc w:val="center"/>
        <w:rPr>
          <w:b/>
          <w:bCs/>
          <w:sz w:val="36"/>
          <w:szCs w:val="36"/>
        </w:rPr>
      </w:pPr>
    </w:p>
    <w:p w:rsidR="00187424" w:rsidRPr="00FB6235" w:rsidRDefault="00187424" w:rsidP="00187424">
      <w:pPr>
        <w:jc w:val="center"/>
        <w:rPr>
          <w:sz w:val="28"/>
          <w:szCs w:val="28"/>
        </w:rPr>
      </w:pPr>
      <w:r w:rsidRPr="00FB6235">
        <w:rPr>
          <w:bCs/>
          <w:sz w:val="28"/>
          <w:szCs w:val="28"/>
        </w:rPr>
        <w:t>Положение</w:t>
      </w:r>
    </w:p>
    <w:p w:rsidR="00187424" w:rsidRPr="00FB6235" w:rsidRDefault="00187424" w:rsidP="00187424">
      <w:pPr>
        <w:jc w:val="center"/>
        <w:rPr>
          <w:bCs/>
          <w:sz w:val="28"/>
          <w:szCs w:val="28"/>
        </w:rPr>
      </w:pPr>
      <w:r w:rsidRPr="00FB6235">
        <w:rPr>
          <w:bCs/>
          <w:sz w:val="28"/>
          <w:szCs w:val="28"/>
        </w:rPr>
        <w:t>о комиссии по антикоррупционной работе</w:t>
      </w:r>
    </w:p>
    <w:p w:rsidR="00FB6235" w:rsidRPr="00FB6235" w:rsidRDefault="00FB6235" w:rsidP="00FB6235">
      <w:pPr>
        <w:widowControl w:val="0"/>
        <w:ind w:right="480"/>
        <w:jc w:val="center"/>
        <w:rPr>
          <w:rFonts w:eastAsia="Arial Unicode MS"/>
          <w:bCs/>
          <w:color w:val="000000"/>
          <w:sz w:val="28"/>
          <w:szCs w:val="28"/>
        </w:rPr>
      </w:pPr>
      <w:r w:rsidRPr="00FB6235">
        <w:rPr>
          <w:rFonts w:eastAsia="Arial Unicode MS"/>
          <w:bCs/>
          <w:color w:val="000000"/>
          <w:sz w:val="28"/>
          <w:szCs w:val="28"/>
        </w:rPr>
        <w:t>МУНИЦИПАЛЬНОГО ДОШКОЛЬНОГО ОБРАЗОВАТЕЛЬНОГО УЧРЕЖДЕНИЯ</w:t>
      </w:r>
    </w:p>
    <w:p w:rsidR="00FB6235" w:rsidRPr="00FB6235" w:rsidRDefault="00936DE2" w:rsidP="00FB6235">
      <w:pPr>
        <w:widowControl w:val="0"/>
        <w:ind w:right="480"/>
        <w:jc w:val="center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bCs/>
          <w:color w:val="000000"/>
          <w:sz w:val="28"/>
          <w:szCs w:val="28"/>
        </w:rPr>
        <w:t>ДЕТСКИЙ САД №18 «Теремок</w:t>
      </w:r>
      <w:r w:rsidR="00FB6235" w:rsidRPr="00FB6235">
        <w:rPr>
          <w:rFonts w:eastAsia="Arial Unicode MS"/>
          <w:bCs/>
          <w:color w:val="000000"/>
          <w:sz w:val="28"/>
          <w:szCs w:val="28"/>
        </w:rPr>
        <w:t>»</w:t>
      </w:r>
    </w:p>
    <w:p w:rsidR="00FB6235" w:rsidRPr="00FB6235" w:rsidRDefault="00FB6235" w:rsidP="00FB6235">
      <w:pPr>
        <w:widowControl w:val="0"/>
        <w:ind w:right="480"/>
        <w:rPr>
          <w:rFonts w:eastAsia="Arial Unicode MS"/>
          <w:b/>
          <w:bCs/>
          <w:color w:val="000000"/>
          <w:sz w:val="28"/>
          <w:szCs w:val="28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Pr="00FB6235" w:rsidRDefault="00FB6235" w:rsidP="00FB6235">
      <w:pPr>
        <w:widowControl w:val="0"/>
        <w:spacing w:line="324" w:lineRule="exact"/>
        <w:ind w:left="6200"/>
        <w:jc w:val="both"/>
        <w:rPr>
          <w:rFonts w:eastAsia="Arial Unicode MS"/>
          <w:sz w:val="28"/>
          <w:szCs w:val="28"/>
        </w:rPr>
      </w:pPr>
      <w:proofErr w:type="gramStart"/>
      <w:r w:rsidRPr="00FB6235">
        <w:rPr>
          <w:rFonts w:eastAsia="Arial Unicode MS"/>
          <w:color w:val="000000"/>
          <w:sz w:val="28"/>
          <w:szCs w:val="28"/>
        </w:rPr>
        <w:t>ПРИНЯТ</w:t>
      </w:r>
      <w:proofErr w:type="gramEnd"/>
      <w:r w:rsidRPr="00FB6235">
        <w:rPr>
          <w:rFonts w:eastAsia="Arial Unicode MS"/>
          <w:color w:val="000000"/>
          <w:sz w:val="28"/>
          <w:szCs w:val="28"/>
        </w:rPr>
        <w:t>:</w:t>
      </w:r>
    </w:p>
    <w:p w:rsidR="00FB6235" w:rsidRPr="00FB6235" w:rsidRDefault="00FB6235" w:rsidP="00FB6235">
      <w:pPr>
        <w:widowControl w:val="0"/>
        <w:spacing w:line="324" w:lineRule="exact"/>
        <w:ind w:left="6200"/>
        <w:rPr>
          <w:rFonts w:eastAsia="Arial Unicode MS"/>
          <w:sz w:val="28"/>
          <w:szCs w:val="28"/>
        </w:rPr>
      </w:pPr>
      <w:r w:rsidRPr="00FB6235">
        <w:rPr>
          <w:rFonts w:eastAsia="Arial Unicode MS"/>
          <w:color w:val="000000"/>
          <w:sz w:val="28"/>
          <w:szCs w:val="28"/>
        </w:rPr>
        <w:t>общим собранием трудового коллектива</w:t>
      </w:r>
    </w:p>
    <w:p w:rsidR="00FB6235" w:rsidRPr="00FB6235" w:rsidRDefault="00FB6235" w:rsidP="00FB6235">
      <w:pPr>
        <w:widowControl w:val="0"/>
        <w:tabs>
          <w:tab w:val="left" w:pos="8407"/>
        </w:tabs>
        <w:spacing w:line="324" w:lineRule="exact"/>
        <w:ind w:left="6200"/>
        <w:jc w:val="both"/>
        <w:rPr>
          <w:rFonts w:eastAsia="Arial Unicode MS"/>
          <w:sz w:val="28"/>
          <w:szCs w:val="28"/>
        </w:rPr>
      </w:pPr>
      <w:r w:rsidRPr="00FB6235">
        <w:rPr>
          <w:rFonts w:eastAsia="Arial Unicode MS"/>
          <w:color w:val="000000"/>
          <w:sz w:val="28"/>
          <w:szCs w:val="28"/>
        </w:rPr>
        <w:t>от «</w:t>
      </w:r>
      <w:r w:rsidRPr="00FB6235">
        <w:rPr>
          <w:rFonts w:eastAsia="Arial Unicode MS"/>
          <w:color w:val="000000"/>
          <w:sz w:val="28"/>
          <w:szCs w:val="28"/>
          <w:u w:val="single"/>
        </w:rPr>
        <w:t xml:space="preserve">     </w:t>
      </w:r>
      <w:r w:rsidRPr="00FB6235">
        <w:rPr>
          <w:rFonts w:eastAsia="Arial Unicode MS"/>
          <w:color w:val="000000"/>
          <w:sz w:val="28"/>
          <w:szCs w:val="28"/>
        </w:rPr>
        <w:t>»________</w:t>
      </w:r>
      <w:r w:rsidRPr="00FB6235">
        <w:rPr>
          <w:rFonts w:eastAsia="Arial Unicode MS"/>
          <w:color w:val="000000"/>
          <w:sz w:val="28"/>
          <w:szCs w:val="28"/>
        </w:rPr>
        <w:tab/>
        <w:t>2015г.</w:t>
      </w:r>
    </w:p>
    <w:p w:rsidR="00FB6235" w:rsidRPr="00187424" w:rsidRDefault="00FB6235" w:rsidP="00FB6235">
      <w:pPr>
        <w:jc w:val="center"/>
        <w:rPr>
          <w:sz w:val="36"/>
          <w:szCs w:val="36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           </w:t>
      </w:r>
      <w:r w:rsidRPr="00FB6235">
        <w:rPr>
          <w:rFonts w:eastAsia="Arial Unicode MS"/>
          <w:color w:val="000000"/>
          <w:sz w:val="28"/>
          <w:szCs w:val="28"/>
        </w:rPr>
        <w:t>протокол№</w:t>
      </w:r>
    </w:p>
    <w:p w:rsidR="00187424" w:rsidRDefault="00187424" w:rsidP="00187424">
      <w:pPr>
        <w:jc w:val="center"/>
        <w:rPr>
          <w:sz w:val="36"/>
          <w:szCs w:val="36"/>
        </w:rPr>
      </w:pPr>
    </w:p>
    <w:p w:rsidR="00FB6235" w:rsidRDefault="00FB6235" w:rsidP="00187424">
      <w:pPr>
        <w:jc w:val="center"/>
        <w:rPr>
          <w:sz w:val="36"/>
          <w:szCs w:val="36"/>
        </w:rPr>
      </w:pPr>
    </w:p>
    <w:p w:rsidR="00FB6235" w:rsidRPr="00187424" w:rsidRDefault="00FB6235" w:rsidP="00187424">
      <w:pPr>
        <w:jc w:val="center"/>
        <w:rPr>
          <w:sz w:val="36"/>
          <w:szCs w:val="36"/>
        </w:rPr>
      </w:pP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lastRenderedPageBreak/>
        <w:t>    Настоящее положение разработано  в целях защиты прав и свобод граждан, обеспечения законности, правопорядка и общественной безопасности в  Детский сад</w:t>
      </w:r>
      <w:r>
        <w:rPr>
          <w:sz w:val="28"/>
          <w:szCs w:val="28"/>
        </w:rPr>
        <w:t xml:space="preserve"> </w:t>
      </w:r>
      <w:r w:rsidRPr="0018742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36DE2">
        <w:rPr>
          <w:sz w:val="28"/>
          <w:szCs w:val="28"/>
        </w:rPr>
        <w:t>18 «Теремок</w:t>
      </w:r>
      <w:r w:rsidRPr="0018742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ДОУ)</w:t>
      </w:r>
      <w:r w:rsidRPr="00187424">
        <w:rPr>
          <w:sz w:val="28"/>
          <w:szCs w:val="28"/>
        </w:rPr>
        <w:t xml:space="preserve"> 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     Определяет задачи, основные принципы противодействия коррупции и меры предупреждения коррупционных правонарушений.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       </w:t>
      </w:r>
      <w:r w:rsidRPr="00187424">
        <w:rPr>
          <w:b/>
          <w:bCs/>
          <w:sz w:val="28"/>
          <w:szCs w:val="28"/>
        </w:rPr>
        <w:t>1. Основные понятия, применяемые в настоящем положении.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Для целей настоящего положения используются следующие основные понятия: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1) антикоррупционная политика – деятельность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  по антикоррупционной политике, направленной на создание эффективной системы противодействия коррупции;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2) антикоррупционная экспертиза правовых актов - деятельность специалистов по выявлению и описанию </w:t>
      </w:r>
      <w:proofErr w:type="spellStart"/>
      <w:r w:rsidRPr="00187424">
        <w:rPr>
          <w:sz w:val="28"/>
          <w:szCs w:val="28"/>
        </w:rPr>
        <w:t>коррупциогенных</w:t>
      </w:r>
      <w:proofErr w:type="spellEnd"/>
      <w:r w:rsidRPr="00187424">
        <w:rPr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</w:t>
      </w:r>
      <w:proofErr w:type="gramStart"/>
      <w:r w:rsidRPr="00187424">
        <w:rPr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sz w:val="28"/>
          <w:szCs w:val="28"/>
        </w:rPr>
        <w:t xml:space="preserve"> ДОУ</w:t>
      </w:r>
      <w:r w:rsidRPr="00187424">
        <w:rPr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  <w:proofErr w:type="gramEnd"/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5) </w:t>
      </w:r>
      <w:proofErr w:type="spellStart"/>
      <w:r w:rsidRPr="00187424">
        <w:rPr>
          <w:sz w:val="28"/>
          <w:szCs w:val="28"/>
        </w:rPr>
        <w:t>коррупциогенный</w:t>
      </w:r>
      <w:proofErr w:type="spellEnd"/>
      <w:r w:rsidRPr="00187424">
        <w:rPr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6) предупреждение коррупции - деятельность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7) субъекты антикоррупционной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</w:p>
    <w:p w:rsidR="00187424" w:rsidRDefault="00187424" w:rsidP="00187424">
      <w:pPr>
        <w:jc w:val="both"/>
        <w:rPr>
          <w:b/>
          <w:bCs/>
          <w:sz w:val="28"/>
          <w:szCs w:val="28"/>
        </w:rPr>
      </w:pPr>
      <w:r w:rsidRPr="00187424">
        <w:rPr>
          <w:sz w:val="28"/>
          <w:szCs w:val="28"/>
        </w:rPr>
        <w:t xml:space="preserve">             </w:t>
      </w:r>
      <w:r w:rsidRPr="00187424">
        <w:rPr>
          <w:b/>
          <w:bCs/>
          <w:sz w:val="28"/>
          <w:szCs w:val="28"/>
        </w:rPr>
        <w:t>2. Основные принципы противодействия коррупции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Противодействие коррупции </w:t>
      </w:r>
      <w:r>
        <w:rPr>
          <w:sz w:val="28"/>
          <w:szCs w:val="28"/>
        </w:rPr>
        <w:t xml:space="preserve">ДОУ </w:t>
      </w:r>
      <w:r w:rsidRPr="00187424">
        <w:rPr>
          <w:sz w:val="28"/>
          <w:szCs w:val="28"/>
        </w:rPr>
        <w:t>осуществляется на основе следующих основных принципов: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lastRenderedPageBreak/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87424">
        <w:rPr>
          <w:sz w:val="28"/>
          <w:szCs w:val="28"/>
        </w:rPr>
        <w:t>контроля за</w:t>
      </w:r>
      <w:proofErr w:type="gramEnd"/>
      <w:r w:rsidRPr="00187424">
        <w:rPr>
          <w:sz w:val="28"/>
          <w:szCs w:val="28"/>
        </w:rPr>
        <w:t xml:space="preserve"> ней;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4) взаимодействия  с общественными объединениями и гражданами.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b/>
          <w:bCs/>
          <w:sz w:val="28"/>
          <w:szCs w:val="28"/>
        </w:rPr>
        <w:t>3. Основные меры предупреждения коррупционных правонарушений.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1) разработка и реализация антикоррупционных программ;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2) проведение антикоррупционной экспертизы правовых актов и (или) их проектов;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3) </w:t>
      </w:r>
      <w:proofErr w:type="gramStart"/>
      <w:r w:rsidRPr="00187424">
        <w:rPr>
          <w:sz w:val="28"/>
          <w:szCs w:val="28"/>
        </w:rPr>
        <w:t>антикоррупционные</w:t>
      </w:r>
      <w:proofErr w:type="gramEnd"/>
      <w:r w:rsidRPr="00187424">
        <w:rPr>
          <w:sz w:val="28"/>
          <w:szCs w:val="28"/>
        </w:rPr>
        <w:t xml:space="preserve"> образование и пропаганда;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 4) иные меры, предусмотренные законодательством Российской Федерации и РТ.           </w:t>
      </w:r>
    </w:p>
    <w:p w:rsidR="00187424" w:rsidRDefault="00187424" w:rsidP="00187424">
      <w:pPr>
        <w:ind w:firstLine="708"/>
        <w:jc w:val="both"/>
        <w:rPr>
          <w:sz w:val="28"/>
          <w:szCs w:val="28"/>
        </w:rPr>
      </w:pPr>
      <w:r w:rsidRPr="00187424">
        <w:rPr>
          <w:b/>
          <w:bCs/>
          <w:sz w:val="28"/>
          <w:szCs w:val="28"/>
        </w:rPr>
        <w:t>4. План мероприятий по реализации стратегии антикоррупционной политики. </w:t>
      </w:r>
      <w:r w:rsidRPr="00187424">
        <w:rPr>
          <w:sz w:val="28"/>
          <w:szCs w:val="28"/>
        </w:rPr>
        <w:t xml:space="preserve">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sz w:val="28"/>
          <w:szCs w:val="28"/>
        </w:rPr>
        <w:t>ДОУ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     1.     План мероприятий по реализации антикоррупционной работы входит  в состав комплексной программы профилактики правонарушений.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2. Разработка и принятие     плана мероприятий по реализации антикоррупционной работы осуществляется в порядке, установленном законодательством 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      </w:t>
      </w:r>
      <w:r w:rsidRPr="00187424">
        <w:rPr>
          <w:b/>
          <w:bCs/>
          <w:sz w:val="28"/>
          <w:szCs w:val="28"/>
        </w:rPr>
        <w:t>5. Антикоррупционная экспертиза правовых актов и (или) их проектов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2. Решение о проведении антикоррупционной экспертизы правовых актов и (или) их проектов  принимается руководителем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и р</w:t>
      </w:r>
      <w:r w:rsidR="00936DE2">
        <w:rPr>
          <w:sz w:val="28"/>
          <w:szCs w:val="28"/>
        </w:rPr>
        <w:t>уководством   администрации  МДОУ д/с №18</w:t>
      </w:r>
      <w:r w:rsidRPr="00187424">
        <w:rPr>
          <w:sz w:val="28"/>
          <w:szCs w:val="28"/>
        </w:rPr>
        <w:t xml:space="preserve"> </w:t>
      </w:r>
      <w:r w:rsidR="00936DE2">
        <w:rPr>
          <w:sz w:val="28"/>
          <w:szCs w:val="28"/>
        </w:rPr>
        <w:t>«Теремок</w:t>
      </w:r>
      <w:r w:rsidRPr="00187424">
        <w:rPr>
          <w:sz w:val="28"/>
          <w:szCs w:val="28"/>
        </w:rPr>
        <w:t xml:space="preserve">» при наличии достаточных оснований предполагать о присутствии в правовых актах или их проектах </w:t>
      </w:r>
      <w:proofErr w:type="spellStart"/>
      <w:r w:rsidRPr="00187424">
        <w:rPr>
          <w:sz w:val="28"/>
          <w:szCs w:val="28"/>
        </w:rPr>
        <w:t>коррупциогенных</w:t>
      </w:r>
      <w:proofErr w:type="spellEnd"/>
      <w:r w:rsidRPr="00187424">
        <w:rPr>
          <w:sz w:val="28"/>
          <w:szCs w:val="28"/>
        </w:rPr>
        <w:t xml:space="preserve"> факторов.   </w:t>
      </w:r>
    </w:p>
    <w:p w:rsid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3. Граждане (</w:t>
      </w:r>
      <w:r>
        <w:rPr>
          <w:sz w:val="28"/>
          <w:szCs w:val="28"/>
        </w:rPr>
        <w:t xml:space="preserve">родители, работники </w:t>
      </w:r>
      <w:r w:rsidRPr="00187424">
        <w:rPr>
          <w:sz w:val="28"/>
          <w:szCs w:val="28"/>
        </w:rPr>
        <w:t xml:space="preserve">ДОУ) вправе обратиться к председателю комиссии по антикоррупционной политике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 с обращением о проведении антикоррупционной экспертизы действующих правовых актов.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  </w:t>
      </w:r>
    </w:p>
    <w:p w:rsidR="00187424" w:rsidRDefault="00187424" w:rsidP="00187424">
      <w:pPr>
        <w:jc w:val="center"/>
        <w:rPr>
          <w:b/>
          <w:bCs/>
          <w:sz w:val="28"/>
          <w:szCs w:val="28"/>
        </w:rPr>
      </w:pPr>
      <w:r w:rsidRPr="00187424">
        <w:rPr>
          <w:b/>
          <w:bCs/>
          <w:sz w:val="28"/>
          <w:szCs w:val="28"/>
        </w:rPr>
        <w:t xml:space="preserve">6. </w:t>
      </w:r>
      <w:proofErr w:type="gramStart"/>
      <w:r w:rsidRPr="00187424">
        <w:rPr>
          <w:b/>
          <w:bCs/>
          <w:sz w:val="28"/>
          <w:szCs w:val="28"/>
        </w:rPr>
        <w:t>Антикоррупционные</w:t>
      </w:r>
      <w:proofErr w:type="gramEnd"/>
      <w:r w:rsidRPr="00187424">
        <w:rPr>
          <w:b/>
          <w:bCs/>
          <w:sz w:val="28"/>
          <w:szCs w:val="28"/>
        </w:rPr>
        <w:t xml:space="preserve"> образование и пропаганда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1. Для решения задач по формированию антикоррупционного мировоззрения, повышения уровня правосознания и правовой культуры, в </w:t>
      </w:r>
      <w:r>
        <w:rPr>
          <w:sz w:val="28"/>
          <w:szCs w:val="28"/>
        </w:rPr>
        <w:lastRenderedPageBreak/>
        <w:t>ДОУ</w:t>
      </w:r>
      <w:r w:rsidRPr="00187424">
        <w:rPr>
          <w:sz w:val="28"/>
          <w:szCs w:val="28"/>
        </w:rPr>
        <w:t xml:space="preserve"> в установленном порядке организуется изучение правовых и морально-этических аспектов деятельности.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2. Организация антикоррупционного образования осуществляется комиссией по антикоррупционной деятельности в </w:t>
      </w:r>
      <w:r>
        <w:rPr>
          <w:sz w:val="28"/>
          <w:szCs w:val="28"/>
        </w:rPr>
        <w:t>ДОУ.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4. Организация антикоррупционной пропаганды осуществляется  с законодательством Российской Федерации, законодательством  РТ  во взаимодействии с государственными органами, правоохранительными органами и общественными </w:t>
      </w:r>
      <w:r w:rsidR="00936DE2">
        <w:rPr>
          <w:sz w:val="28"/>
          <w:szCs w:val="28"/>
        </w:rPr>
        <w:t xml:space="preserve">объединениями </w:t>
      </w:r>
      <w:proofErr w:type="spellStart"/>
      <w:r w:rsidR="00936DE2">
        <w:rPr>
          <w:sz w:val="28"/>
          <w:szCs w:val="28"/>
        </w:rPr>
        <w:t>г</w:t>
      </w:r>
      <w:proofErr w:type="gramStart"/>
      <w:r w:rsidR="00936DE2">
        <w:rPr>
          <w:sz w:val="28"/>
          <w:szCs w:val="28"/>
        </w:rPr>
        <w:t>.Т</w:t>
      </w:r>
      <w:proofErr w:type="gramEnd"/>
      <w:r w:rsidR="00936DE2">
        <w:rPr>
          <w:sz w:val="28"/>
          <w:szCs w:val="28"/>
        </w:rPr>
        <w:t>утаева</w:t>
      </w:r>
      <w:bookmarkStart w:id="0" w:name="_GoBack"/>
      <w:bookmarkEnd w:id="0"/>
      <w:proofErr w:type="spellEnd"/>
      <w:r w:rsidRPr="00187424">
        <w:rPr>
          <w:sz w:val="28"/>
          <w:szCs w:val="28"/>
        </w:rPr>
        <w:t>. 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    </w:t>
      </w:r>
    </w:p>
    <w:p w:rsidR="00187424" w:rsidRDefault="00187424" w:rsidP="0018742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187424">
        <w:rPr>
          <w:b/>
          <w:bCs/>
          <w:sz w:val="28"/>
          <w:szCs w:val="28"/>
        </w:rPr>
        <w:t>7. Внедрение антикоррупционных механизмов.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   1. Проведение совещания с работниками детского сада по вопросам антикоррупционной политики в образовании.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2.  Усиление воспитательной и разъяснительной работы среди административного и педагогического состава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по недопущению фактов вымогательства и получения денежных средств.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 3. </w:t>
      </w:r>
      <w:r w:rsidRPr="00187424">
        <w:rPr>
          <w:color w:val="000000"/>
          <w:spacing w:val="-4"/>
          <w:sz w:val="28"/>
          <w:szCs w:val="28"/>
        </w:rPr>
        <w:t>Проведение проверок целевого использования  средств.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187424">
        <w:rPr>
          <w:sz w:val="28"/>
          <w:szCs w:val="28"/>
        </w:rPr>
        <w:t>4. Участие в комплексных проверках 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по порядку привлечения внебюджетных средств и их целевому использованию.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  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rStyle w:val="a3"/>
          <w:b w:val="0"/>
          <w:bCs w:val="0"/>
          <w:color w:val="000000"/>
          <w:sz w:val="28"/>
          <w:szCs w:val="28"/>
        </w:rPr>
        <w:t>                   </w:t>
      </w:r>
      <w:r w:rsidRPr="00187424">
        <w:rPr>
          <w:b/>
          <w:bCs/>
          <w:sz w:val="28"/>
          <w:szCs w:val="28"/>
        </w:rPr>
        <w:t>8. Совещательные и экспертные органы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 xml:space="preserve">        1.  </w:t>
      </w:r>
      <w:r>
        <w:rPr>
          <w:sz w:val="28"/>
          <w:szCs w:val="28"/>
        </w:rPr>
        <w:t>ДОУ</w:t>
      </w:r>
      <w:r w:rsidRPr="00187424">
        <w:rPr>
          <w:sz w:val="28"/>
          <w:szCs w:val="28"/>
        </w:rPr>
        <w:t xml:space="preserve"> может создавать </w:t>
      </w:r>
      <w:proofErr w:type="spellStart"/>
      <w:r w:rsidRPr="00187424">
        <w:rPr>
          <w:sz w:val="28"/>
          <w:szCs w:val="28"/>
        </w:rPr>
        <w:t>аникоррупционную</w:t>
      </w:r>
      <w:proofErr w:type="spellEnd"/>
      <w:r w:rsidRPr="00187424">
        <w:rPr>
          <w:sz w:val="28"/>
          <w:szCs w:val="28"/>
        </w:rPr>
        <w:t xml:space="preserve"> комиссию  с участием сотрудников </w:t>
      </w:r>
      <w:r>
        <w:rPr>
          <w:sz w:val="28"/>
          <w:szCs w:val="28"/>
        </w:rPr>
        <w:t xml:space="preserve">и </w:t>
      </w:r>
      <w:r w:rsidRPr="00187424">
        <w:rPr>
          <w:sz w:val="28"/>
          <w:szCs w:val="28"/>
        </w:rPr>
        <w:t xml:space="preserve">   представителей первичной профсоюзной организации, родителей. </w:t>
      </w:r>
    </w:p>
    <w:p w:rsidR="00187424" w:rsidRPr="00187424" w:rsidRDefault="00187424" w:rsidP="00187424">
      <w:pPr>
        <w:jc w:val="both"/>
        <w:rPr>
          <w:sz w:val="28"/>
          <w:szCs w:val="28"/>
        </w:rPr>
      </w:pPr>
      <w:r w:rsidRPr="00187424">
        <w:rPr>
          <w:sz w:val="28"/>
          <w:szCs w:val="28"/>
        </w:rPr>
        <w:t>2. Порядок формирования и деятельности антикоррупционной комиссии  их полномочия  определяются Программой Министерства образования и науки  по реализации антикоррупционной политики. </w:t>
      </w:r>
    </w:p>
    <w:p w:rsidR="006C37F9" w:rsidRPr="00187424" w:rsidRDefault="006C37F9" w:rsidP="00187424">
      <w:pPr>
        <w:jc w:val="both"/>
      </w:pPr>
    </w:p>
    <w:sectPr w:rsidR="006C37F9" w:rsidRPr="0018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24"/>
    <w:rsid w:val="00187424"/>
    <w:rsid w:val="006C37F9"/>
    <w:rsid w:val="00936DE2"/>
    <w:rsid w:val="00A901AF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7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87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</cp:lastModifiedBy>
  <cp:revision>4</cp:revision>
  <cp:lastPrinted>2016-02-11T13:38:00Z</cp:lastPrinted>
  <dcterms:created xsi:type="dcterms:W3CDTF">2016-02-11T12:58:00Z</dcterms:created>
  <dcterms:modified xsi:type="dcterms:W3CDTF">2016-02-11T13:39:00Z</dcterms:modified>
</cp:coreProperties>
</file>